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5D" w:rsidRPr="00E0785D" w:rsidRDefault="00E0785D" w:rsidP="00E0785D">
      <w:pPr>
        <w:rPr>
          <w:rFonts w:asciiTheme="minorHAnsi" w:hAnsiTheme="minorHAnsi"/>
          <w:snapToGrid w:val="0"/>
          <w:sz w:val="24"/>
          <w:szCs w:val="24"/>
          <w:lang w:val="en-CA"/>
        </w:rPr>
      </w:pPr>
      <w:r w:rsidRPr="00E0785D">
        <w:rPr>
          <w:rFonts w:asciiTheme="minorHAnsi" w:hAnsiTheme="minorHAnsi"/>
          <w:snapToGrid w:val="0"/>
          <w:sz w:val="24"/>
          <w:szCs w:val="24"/>
          <w:lang w:val="en-CA"/>
        </w:rPr>
        <w:t>Mr. Stephen Lewis is the co-founder and co-director of AIDS-Free World, an international advocacy organization that exposes injustice, abuse, and inequality—the social ills that underpin and continue to sustain HIV.</w:t>
      </w:r>
    </w:p>
    <w:p w:rsidR="00F660E9" w:rsidRPr="00411288" w:rsidRDefault="00F660E9" w:rsidP="00DD02FE">
      <w:pPr>
        <w:rPr>
          <w:rFonts w:asciiTheme="minorHAnsi" w:hAnsiTheme="minorHAnsi"/>
          <w:snapToGrid w:val="0"/>
          <w:sz w:val="24"/>
          <w:szCs w:val="24"/>
          <w:lang w:val="en-CA"/>
        </w:rPr>
      </w:pPr>
    </w:p>
    <w:p w:rsidR="008324A3" w:rsidRPr="00411288" w:rsidRDefault="008324A3" w:rsidP="00DD02FE">
      <w:pPr>
        <w:rPr>
          <w:rFonts w:asciiTheme="minorHAnsi" w:hAnsiTheme="minorHAnsi"/>
          <w:snapToGrid w:val="0"/>
          <w:sz w:val="24"/>
          <w:szCs w:val="24"/>
          <w:lang w:val="en-CA"/>
        </w:rPr>
      </w:pPr>
      <w:r w:rsidRPr="00411288">
        <w:rPr>
          <w:rFonts w:asciiTheme="minorHAnsi" w:hAnsiTheme="minorHAnsi"/>
          <w:sz w:val="24"/>
          <w:szCs w:val="24"/>
        </w:rPr>
        <w:t>Stephen Lewis’ work with the United Nations spanned more than two decades</w:t>
      </w:r>
      <w:r w:rsidR="00C13EEB" w:rsidRPr="00411288">
        <w:rPr>
          <w:rFonts w:asciiTheme="minorHAnsi" w:hAnsiTheme="minorHAnsi"/>
          <w:sz w:val="24"/>
          <w:szCs w:val="24"/>
        </w:rPr>
        <w:t>.</w:t>
      </w:r>
      <w:r w:rsidRPr="00411288">
        <w:rPr>
          <w:rFonts w:asciiTheme="minorHAnsi" w:hAnsiTheme="minorHAnsi"/>
          <w:sz w:val="24"/>
          <w:szCs w:val="24"/>
        </w:rPr>
        <w:t xml:space="preserve"> He was the UN Secretary-General’s Special Envoy for HIV/AIDS in Africa from June 2001 until the end of 2006.   From 1995 to 1999, Mr. Lewis was Deputy Executive Director of UNICEF at the organization’s global headquarters in New York. </w:t>
      </w:r>
      <w:r w:rsidR="008C1613" w:rsidRPr="00411288">
        <w:rPr>
          <w:rFonts w:asciiTheme="minorHAnsi" w:hAnsiTheme="minorHAnsi"/>
          <w:sz w:val="24"/>
          <w:szCs w:val="24"/>
        </w:rPr>
        <w:t xml:space="preserve"> </w:t>
      </w:r>
      <w:r w:rsidRPr="00411288">
        <w:rPr>
          <w:rFonts w:asciiTheme="minorHAnsi" w:hAnsiTheme="minorHAnsi"/>
          <w:snapToGrid w:val="0"/>
          <w:sz w:val="24"/>
          <w:szCs w:val="24"/>
          <w:lang w:val="en-CA"/>
        </w:rPr>
        <w:t xml:space="preserve">From 1984 through 1988, he was Canada's Ambassador to the United Nations. </w:t>
      </w:r>
    </w:p>
    <w:p w:rsidR="008324A3" w:rsidRPr="00411288" w:rsidRDefault="008324A3" w:rsidP="00DD02FE">
      <w:pPr>
        <w:rPr>
          <w:rFonts w:asciiTheme="minorHAnsi" w:hAnsiTheme="minorHAnsi"/>
          <w:snapToGrid w:val="0"/>
          <w:sz w:val="24"/>
          <w:szCs w:val="24"/>
        </w:rPr>
      </w:pPr>
    </w:p>
    <w:p w:rsidR="00A5527B" w:rsidRDefault="00F16922" w:rsidP="00DD02FE">
      <w:pPr>
        <w:rPr>
          <w:rFonts w:asciiTheme="minorHAnsi" w:hAnsiTheme="minorHAnsi"/>
          <w:sz w:val="24"/>
          <w:szCs w:val="24"/>
          <w:lang w:val="en-CA"/>
        </w:rPr>
      </w:pPr>
      <w:r w:rsidRPr="00411288">
        <w:rPr>
          <w:rFonts w:asciiTheme="minorHAnsi" w:hAnsiTheme="minorHAnsi"/>
          <w:sz w:val="24"/>
          <w:szCs w:val="24"/>
          <w:lang w:val="en-CA"/>
        </w:rPr>
        <w:t xml:space="preserve">In addition to his work with AIDS-Free World, Mr. Lewis is </w:t>
      </w:r>
      <w:r w:rsidR="002F489B" w:rsidRPr="00411288">
        <w:rPr>
          <w:rFonts w:asciiTheme="minorHAnsi" w:hAnsiTheme="minorHAnsi"/>
          <w:color w:val="000000"/>
          <w:sz w:val="24"/>
          <w:szCs w:val="24"/>
        </w:rPr>
        <w:t xml:space="preserve">a </w:t>
      </w:r>
      <w:r w:rsidR="002F489B" w:rsidRPr="00411288">
        <w:rPr>
          <w:rFonts w:asciiTheme="minorHAnsi" w:hAnsiTheme="minorHAnsi"/>
          <w:color w:val="0D0D0D"/>
          <w:sz w:val="24"/>
          <w:szCs w:val="24"/>
          <w:lang w:val="en-CA"/>
        </w:rPr>
        <w:t xml:space="preserve">Professor </w:t>
      </w:r>
      <w:r w:rsidR="002F489B">
        <w:rPr>
          <w:rFonts w:asciiTheme="minorHAnsi" w:hAnsiTheme="minorHAnsi"/>
          <w:color w:val="0D0D0D"/>
          <w:sz w:val="24"/>
          <w:szCs w:val="24"/>
          <w:lang w:val="en-CA"/>
        </w:rPr>
        <w:t xml:space="preserve">of Distinction </w:t>
      </w:r>
      <w:r w:rsidR="002F489B" w:rsidRPr="00411288">
        <w:rPr>
          <w:rFonts w:asciiTheme="minorHAnsi" w:hAnsiTheme="minorHAnsi"/>
          <w:sz w:val="24"/>
          <w:szCs w:val="24"/>
        </w:rPr>
        <w:t>at Ryerson University in Toronto</w:t>
      </w:r>
      <w:r w:rsidR="00A5527B">
        <w:rPr>
          <w:rFonts w:asciiTheme="minorHAnsi" w:hAnsiTheme="minorHAnsi"/>
          <w:sz w:val="24"/>
          <w:szCs w:val="24"/>
        </w:rPr>
        <w:t xml:space="preserve"> and </w:t>
      </w:r>
      <w:r w:rsidR="00A5527B" w:rsidRPr="00A5527B">
        <w:rPr>
          <w:rFonts w:asciiTheme="minorHAnsi" w:hAnsiTheme="minorHAnsi"/>
          <w:sz w:val="24"/>
          <w:szCs w:val="24"/>
          <w:lang w:val="en-CA"/>
        </w:rPr>
        <w:t>board chair of the Stephen Le</w:t>
      </w:r>
      <w:r w:rsidR="00A5527B">
        <w:rPr>
          <w:rFonts w:asciiTheme="minorHAnsi" w:hAnsiTheme="minorHAnsi"/>
          <w:sz w:val="24"/>
          <w:szCs w:val="24"/>
          <w:lang w:val="en-CA"/>
        </w:rPr>
        <w:t>wis Foundation.</w:t>
      </w:r>
    </w:p>
    <w:p w:rsidR="00A5527B" w:rsidRDefault="00A5527B" w:rsidP="00DD02FE">
      <w:pPr>
        <w:rPr>
          <w:rFonts w:asciiTheme="minorHAnsi" w:hAnsiTheme="minorHAnsi"/>
          <w:sz w:val="24"/>
          <w:szCs w:val="24"/>
          <w:lang w:val="en-CA"/>
        </w:rPr>
      </w:pPr>
    </w:p>
    <w:p w:rsidR="00DD02FE" w:rsidRDefault="00A5527B" w:rsidP="00DD02FE">
      <w:pPr>
        <w:rPr>
          <w:rFonts w:asciiTheme="minorHAnsi" w:hAnsiTheme="minorHAnsi"/>
          <w:sz w:val="24"/>
          <w:szCs w:val="24"/>
          <w:lang w:val="en-CA"/>
        </w:rPr>
      </w:pPr>
      <w:r>
        <w:rPr>
          <w:rFonts w:asciiTheme="minorHAnsi" w:hAnsiTheme="minorHAnsi"/>
          <w:sz w:val="24"/>
          <w:szCs w:val="24"/>
          <w:lang w:val="en-CA"/>
        </w:rPr>
        <w:t xml:space="preserve">Mr. Lewis </w:t>
      </w:r>
      <w:r w:rsidRPr="00A5527B">
        <w:rPr>
          <w:rFonts w:asciiTheme="minorHAnsi" w:hAnsiTheme="minorHAnsi"/>
          <w:sz w:val="24"/>
          <w:szCs w:val="24"/>
          <w:lang w:val="en-CA"/>
        </w:rPr>
        <w:t>is a Senior Fellow of the Enough Project.  H</w:t>
      </w:r>
      <w:bookmarkStart w:id="0" w:name="_GoBack"/>
      <w:bookmarkEnd w:id="0"/>
      <w:r w:rsidRPr="00A5527B">
        <w:rPr>
          <w:rFonts w:asciiTheme="minorHAnsi" w:hAnsiTheme="minorHAnsi"/>
          <w:sz w:val="24"/>
          <w:szCs w:val="24"/>
          <w:lang w:val="en-CA"/>
        </w:rPr>
        <w:t>e is a past member of the Board of Directors of the Clinton Health Access Initiative and Emeritus Board Member of the International AIDS Vaccine Initiative.  He served as a Commissioner on the Global Commission on HIV &amp; the Law and on the Lancet Commission on Public Health and International Drug Policy.</w:t>
      </w:r>
    </w:p>
    <w:p w:rsidR="00A5527B" w:rsidRPr="00411288" w:rsidRDefault="00A5527B" w:rsidP="00DD02FE">
      <w:pPr>
        <w:rPr>
          <w:rFonts w:asciiTheme="minorHAnsi" w:hAnsiTheme="minorHAnsi"/>
          <w:sz w:val="24"/>
          <w:szCs w:val="24"/>
          <w:lang w:val="en-CA"/>
        </w:rPr>
      </w:pPr>
    </w:p>
    <w:p w:rsidR="00DD02FE" w:rsidRPr="00411288" w:rsidRDefault="00DD02FE" w:rsidP="00DD02FE">
      <w:pPr>
        <w:pStyle w:val="Default"/>
        <w:rPr>
          <w:rFonts w:asciiTheme="minorHAnsi" w:hAnsiTheme="minorHAnsi"/>
        </w:rPr>
      </w:pPr>
      <w:r w:rsidRPr="00411288">
        <w:rPr>
          <w:rFonts w:asciiTheme="minorHAnsi" w:hAnsiTheme="minorHAnsi"/>
          <w:snapToGrid w:val="0"/>
          <w:lang w:val="en-CA"/>
        </w:rPr>
        <w:t>Stephen Lewis is</w:t>
      </w:r>
      <w:r w:rsidRPr="00411288">
        <w:rPr>
          <w:rFonts w:asciiTheme="minorHAnsi" w:hAnsiTheme="minorHAnsi"/>
        </w:rPr>
        <w:t xml:space="preserve"> a Companion of the Order of Canada, Canada’s highest honor for lifetime achievement.  </w:t>
      </w:r>
      <w:r w:rsidR="00C43B6C" w:rsidRPr="00411288">
        <w:rPr>
          <w:rFonts w:asciiTheme="minorHAnsi" w:hAnsiTheme="minorHAnsi"/>
        </w:rPr>
        <w:t>I</w:t>
      </w:r>
      <w:r w:rsidR="008324A3" w:rsidRPr="00411288">
        <w:rPr>
          <w:rFonts w:asciiTheme="minorHAnsi" w:hAnsiTheme="minorHAnsi"/>
        </w:rPr>
        <w:t xml:space="preserve">n 2007, King </w:t>
      </w:r>
      <w:proofErr w:type="spellStart"/>
      <w:r w:rsidR="008324A3" w:rsidRPr="00411288">
        <w:rPr>
          <w:rFonts w:asciiTheme="minorHAnsi" w:hAnsiTheme="minorHAnsi"/>
        </w:rPr>
        <w:t>Letsie</w:t>
      </w:r>
      <w:proofErr w:type="spellEnd"/>
      <w:r w:rsidR="008324A3" w:rsidRPr="00411288">
        <w:rPr>
          <w:rFonts w:asciiTheme="minorHAnsi" w:hAnsiTheme="minorHAnsi"/>
        </w:rPr>
        <w:t xml:space="preserve"> III, monarch of the Kingdom of Lesotho (a small mountainous country in Southern Africa) invested Mr. Lewis as Knight Commander of the Most Dignified Order of </w:t>
      </w:r>
      <w:proofErr w:type="spellStart"/>
      <w:r w:rsidR="008324A3" w:rsidRPr="00411288">
        <w:rPr>
          <w:rFonts w:asciiTheme="minorHAnsi" w:hAnsiTheme="minorHAnsi"/>
        </w:rPr>
        <w:t>Moshoeshoe</w:t>
      </w:r>
      <w:proofErr w:type="spellEnd"/>
      <w:r w:rsidR="008324A3" w:rsidRPr="00411288">
        <w:rPr>
          <w:rFonts w:asciiTheme="minorHAnsi" w:hAnsiTheme="minorHAnsi"/>
        </w:rPr>
        <w:t>.  The order is n</w:t>
      </w:r>
      <w:r w:rsidR="008C1613" w:rsidRPr="00411288">
        <w:rPr>
          <w:rFonts w:asciiTheme="minorHAnsi" w:hAnsiTheme="minorHAnsi"/>
        </w:rPr>
        <w:t>amed for the founder of Lesotho;</w:t>
      </w:r>
      <w:r w:rsidR="008324A3" w:rsidRPr="00411288">
        <w:rPr>
          <w:rFonts w:asciiTheme="minorHAnsi" w:hAnsiTheme="minorHAnsi"/>
        </w:rPr>
        <w:t xml:space="preserve"> the knighthood is the country’s highest honor.  </w:t>
      </w:r>
    </w:p>
    <w:p w:rsidR="008324A3" w:rsidRPr="00411288" w:rsidRDefault="008324A3" w:rsidP="00DD02FE">
      <w:pPr>
        <w:pStyle w:val="Default"/>
        <w:rPr>
          <w:rFonts w:asciiTheme="minorHAnsi" w:hAnsiTheme="minorHAnsi"/>
          <w:snapToGrid w:val="0"/>
        </w:rPr>
      </w:pPr>
      <w:r w:rsidRPr="00411288">
        <w:rPr>
          <w:rFonts w:asciiTheme="minorHAnsi" w:hAnsiTheme="minorHAnsi"/>
          <w:b/>
          <w:bCs/>
          <w:snapToGrid w:val="0"/>
          <w:lang w:val="en-CA"/>
        </w:rPr>
        <w:t> </w:t>
      </w:r>
    </w:p>
    <w:p w:rsidR="00C86333" w:rsidRPr="00C86333" w:rsidRDefault="00DD02FE" w:rsidP="00C86333">
      <w:pPr>
        <w:pStyle w:val="Default"/>
        <w:rPr>
          <w:rFonts w:asciiTheme="minorHAnsi" w:hAnsiTheme="minorHAnsi"/>
          <w:snapToGrid w:val="0"/>
          <w:lang w:val="en-CA"/>
        </w:rPr>
      </w:pPr>
      <w:r w:rsidRPr="00411288">
        <w:rPr>
          <w:rFonts w:asciiTheme="minorHAnsi" w:hAnsiTheme="minorHAnsi"/>
          <w:snapToGrid w:val="0"/>
        </w:rPr>
        <w:t xml:space="preserve">Mr. Lewis is the author of the best-selling book, </w:t>
      </w:r>
      <w:r w:rsidRPr="00411288">
        <w:rPr>
          <w:rFonts w:asciiTheme="minorHAnsi" w:hAnsiTheme="minorHAnsi"/>
          <w:i/>
          <w:snapToGrid w:val="0"/>
        </w:rPr>
        <w:t>Race Against Time</w:t>
      </w:r>
      <w:r w:rsidRPr="00411288">
        <w:rPr>
          <w:rFonts w:asciiTheme="minorHAnsi" w:hAnsiTheme="minorHAnsi"/>
          <w:snapToGrid w:val="0"/>
        </w:rPr>
        <w:t xml:space="preserve">.  </w:t>
      </w:r>
      <w:r w:rsidR="00C86333" w:rsidRPr="00C86333">
        <w:rPr>
          <w:rFonts w:asciiTheme="minorHAnsi" w:hAnsiTheme="minorHAnsi"/>
          <w:snapToGrid w:val="0"/>
          <w:lang w:val="en-CA"/>
        </w:rPr>
        <w:t>He holds 4</w:t>
      </w:r>
      <w:r w:rsidR="00A1456E">
        <w:rPr>
          <w:rFonts w:asciiTheme="minorHAnsi" w:hAnsiTheme="minorHAnsi"/>
          <w:snapToGrid w:val="0"/>
          <w:lang w:val="en-CA"/>
        </w:rPr>
        <w:t>1</w:t>
      </w:r>
      <w:r w:rsidR="00C86333" w:rsidRPr="00C86333">
        <w:rPr>
          <w:rFonts w:asciiTheme="minorHAnsi" w:hAnsiTheme="minorHAnsi"/>
          <w:snapToGrid w:val="0"/>
          <w:lang w:val="en-CA"/>
        </w:rPr>
        <w:t xml:space="preserve"> honorary </w:t>
      </w:r>
      <w:r w:rsidR="00197EEC">
        <w:rPr>
          <w:rFonts w:asciiTheme="minorHAnsi" w:hAnsiTheme="minorHAnsi"/>
          <w:snapToGrid w:val="0"/>
          <w:lang w:val="en-CA"/>
        </w:rPr>
        <w:t>doctorates</w:t>
      </w:r>
      <w:r w:rsidR="00C86333" w:rsidRPr="00C86333">
        <w:rPr>
          <w:rFonts w:asciiTheme="minorHAnsi" w:hAnsiTheme="minorHAnsi"/>
          <w:snapToGrid w:val="0"/>
          <w:lang w:val="en-CA"/>
        </w:rPr>
        <w:t>: 38 from Canadian universities, plus degrees from Dartmouth College</w:t>
      </w:r>
      <w:r w:rsidR="00A1456E">
        <w:rPr>
          <w:rFonts w:asciiTheme="minorHAnsi" w:hAnsiTheme="minorHAnsi"/>
          <w:snapToGrid w:val="0"/>
          <w:lang w:val="en-CA"/>
        </w:rPr>
        <w:t xml:space="preserve">, </w:t>
      </w:r>
      <w:r w:rsidR="00C86333" w:rsidRPr="00C86333">
        <w:rPr>
          <w:rFonts w:asciiTheme="minorHAnsi" w:hAnsiTheme="minorHAnsi"/>
          <w:snapToGrid w:val="0"/>
          <w:lang w:val="en-CA"/>
        </w:rPr>
        <w:t>Johns Hopkins University</w:t>
      </w:r>
      <w:r w:rsidR="00A1456E">
        <w:rPr>
          <w:rFonts w:asciiTheme="minorHAnsi" w:hAnsiTheme="minorHAnsi"/>
          <w:snapToGrid w:val="0"/>
          <w:lang w:val="en-CA"/>
        </w:rPr>
        <w:t>, and the University of Miami</w:t>
      </w:r>
      <w:r w:rsidR="00C86333" w:rsidRPr="00C86333">
        <w:rPr>
          <w:rFonts w:asciiTheme="minorHAnsi" w:hAnsiTheme="minorHAnsi"/>
          <w:snapToGrid w:val="0"/>
          <w:lang w:val="en-CA"/>
        </w:rPr>
        <w:t xml:space="preserve"> in the United States.  </w:t>
      </w:r>
    </w:p>
    <w:p w:rsidR="00DD02FE" w:rsidRPr="00411288" w:rsidRDefault="00DD02FE" w:rsidP="00DD02FE">
      <w:pPr>
        <w:pStyle w:val="Default"/>
        <w:rPr>
          <w:rFonts w:asciiTheme="minorHAnsi" w:hAnsiTheme="minorHAnsi"/>
          <w:snapToGrid w:val="0"/>
          <w:lang w:val="en-CA"/>
        </w:rPr>
      </w:pPr>
    </w:p>
    <w:sectPr w:rsidR="00DD02FE" w:rsidRPr="00411288" w:rsidSect="0027631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EC" w:rsidRDefault="00017FEC" w:rsidP="008324A3">
      <w:r>
        <w:separator/>
      </w:r>
    </w:p>
  </w:endnote>
  <w:endnote w:type="continuationSeparator" w:id="0">
    <w:p w:rsidR="00017FEC" w:rsidRDefault="00017FEC" w:rsidP="008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EC" w:rsidRDefault="00017FEC" w:rsidP="008324A3">
      <w:r>
        <w:separator/>
      </w:r>
    </w:p>
  </w:footnote>
  <w:footnote w:type="continuationSeparator" w:id="0">
    <w:p w:rsidR="00017FEC" w:rsidRDefault="00017FEC" w:rsidP="0083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A3" w:rsidRPr="00411288" w:rsidRDefault="008324A3" w:rsidP="008324A3">
    <w:pPr>
      <w:pStyle w:val="Blockquote"/>
      <w:jc w:val="center"/>
      <w:rPr>
        <w:rFonts w:asciiTheme="minorHAnsi" w:hAnsiTheme="minorHAnsi"/>
        <w:b/>
        <w:bCs/>
        <w:caps/>
        <w:sz w:val="26"/>
        <w:szCs w:val="26"/>
      </w:rPr>
    </w:pPr>
    <w:r w:rsidRPr="00411288">
      <w:rPr>
        <w:rFonts w:asciiTheme="minorHAnsi" w:hAnsiTheme="minorHAnsi"/>
        <w:b/>
        <w:bCs/>
        <w:caps/>
        <w:sz w:val="26"/>
        <w:szCs w:val="26"/>
      </w:rPr>
      <w:t>Stephen Lewis, C.C</w:t>
    </w:r>
    <w:r w:rsidR="00F46F7F" w:rsidRPr="00411288">
      <w:rPr>
        <w:rFonts w:asciiTheme="minorHAnsi" w:hAnsiTheme="minorHAnsi"/>
        <w:b/>
        <w:bCs/>
        <w:caps/>
        <w:sz w:val="26"/>
        <w:szCs w:val="2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A3"/>
    <w:rsid w:val="00017FEC"/>
    <w:rsid w:val="0006100E"/>
    <w:rsid w:val="00067B3E"/>
    <w:rsid w:val="000E6CEB"/>
    <w:rsid w:val="001932C3"/>
    <w:rsid w:val="00197EEC"/>
    <w:rsid w:val="001B084C"/>
    <w:rsid w:val="001B412E"/>
    <w:rsid w:val="001B7096"/>
    <w:rsid w:val="001C4181"/>
    <w:rsid w:val="001C7819"/>
    <w:rsid w:val="001D47AD"/>
    <w:rsid w:val="001D5E13"/>
    <w:rsid w:val="00276313"/>
    <w:rsid w:val="002920A9"/>
    <w:rsid w:val="002B71C4"/>
    <w:rsid w:val="002D6379"/>
    <w:rsid w:val="002F2C58"/>
    <w:rsid w:val="002F489B"/>
    <w:rsid w:val="00315BF0"/>
    <w:rsid w:val="0032309A"/>
    <w:rsid w:val="00347DE0"/>
    <w:rsid w:val="003F30F2"/>
    <w:rsid w:val="003F7C7F"/>
    <w:rsid w:val="00411288"/>
    <w:rsid w:val="0043469D"/>
    <w:rsid w:val="00454955"/>
    <w:rsid w:val="004964F6"/>
    <w:rsid w:val="004A3A6A"/>
    <w:rsid w:val="004A4A1D"/>
    <w:rsid w:val="00586FE8"/>
    <w:rsid w:val="005B16B5"/>
    <w:rsid w:val="005D48B6"/>
    <w:rsid w:val="006049FC"/>
    <w:rsid w:val="00663802"/>
    <w:rsid w:val="00697B40"/>
    <w:rsid w:val="006A1056"/>
    <w:rsid w:val="006C4C27"/>
    <w:rsid w:val="006E305E"/>
    <w:rsid w:val="00727829"/>
    <w:rsid w:val="007345DA"/>
    <w:rsid w:val="00737219"/>
    <w:rsid w:val="007C426E"/>
    <w:rsid w:val="008324A3"/>
    <w:rsid w:val="00834E1D"/>
    <w:rsid w:val="00850285"/>
    <w:rsid w:val="00870C1D"/>
    <w:rsid w:val="00877EAC"/>
    <w:rsid w:val="008B1063"/>
    <w:rsid w:val="008C1613"/>
    <w:rsid w:val="008E7D47"/>
    <w:rsid w:val="00944D90"/>
    <w:rsid w:val="00947BD8"/>
    <w:rsid w:val="0096340D"/>
    <w:rsid w:val="0099464F"/>
    <w:rsid w:val="009D250D"/>
    <w:rsid w:val="009F5C99"/>
    <w:rsid w:val="00A0790E"/>
    <w:rsid w:val="00A11DCC"/>
    <w:rsid w:val="00A1456E"/>
    <w:rsid w:val="00A5527B"/>
    <w:rsid w:val="00B2086C"/>
    <w:rsid w:val="00B26274"/>
    <w:rsid w:val="00B44B8C"/>
    <w:rsid w:val="00B83918"/>
    <w:rsid w:val="00BC3911"/>
    <w:rsid w:val="00BD50B8"/>
    <w:rsid w:val="00C13EEB"/>
    <w:rsid w:val="00C43B6C"/>
    <w:rsid w:val="00C6591F"/>
    <w:rsid w:val="00C86333"/>
    <w:rsid w:val="00CE7882"/>
    <w:rsid w:val="00D175A8"/>
    <w:rsid w:val="00D2056D"/>
    <w:rsid w:val="00D3019B"/>
    <w:rsid w:val="00D63AC1"/>
    <w:rsid w:val="00DB38D2"/>
    <w:rsid w:val="00DD02FE"/>
    <w:rsid w:val="00DE2B1C"/>
    <w:rsid w:val="00DF355B"/>
    <w:rsid w:val="00E0785D"/>
    <w:rsid w:val="00E37A1F"/>
    <w:rsid w:val="00E864F0"/>
    <w:rsid w:val="00E9098E"/>
    <w:rsid w:val="00EA4B45"/>
    <w:rsid w:val="00EC1CA5"/>
    <w:rsid w:val="00EF76C3"/>
    <w:rsid w:val="00F16922"/>
    <w:rsid w:val="00F46F7F"/>
    <w:rsid w:val="00F660E9"/>
    <w:rsid w:val="00F8779B"/>
    <w:rsid w:val="00F9520C"/>
    <w:rsid w:val="00FB2EC0"/>
    <w:rsid w:val="00FC5AEB"/>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72FB"/>
  <w15:docId w15:val="{16B3BEA5-F681-433E-9298-BFD09A71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4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324A3"/>
    <w:rPr>
      <w:color w:val="0000FF"/>
      <w:u w:val="single"/>
    </w:rPr>
  </w:style>
  <w:style w:type="paragraph" w:styleId="BodyText">
    <w:name w:val="Body Text"/>
    <w:basedOn w:val="Normal"/>
    <w:link w:val="BodyTextChar"/>
    <w:semiHidden/>
    <w:unhideWhenUsed/>
    <w:rsid w:val="008324A3"/>
    <w:pPr>
      <w:spacing w:after="120"/>
    </w:pPr>
  </w:style>
  <w:style w:type="character" w:customStyle="1" w:styleId="BodyTextChar">
    <w:name w:val="Body Text Char"/>
    <w:basedOn w:val="DefaultParagraphFont"/>
    <w:link w:val="BodyText"/>
    <w:semiHidden/>
    <w:rsid w:val="008324A3"/>
    <w:rPr>
      <w:rFonts w:ascii="Times New Roman" w:eastAsia="Times New Roman" w:hAnsi="Times New Roman" w:cs="Times New Roman"/>
      <w:sz w:val="20"/>
      <w:szCs w:val="20"/>
    </w:rPr>
  </w:style>
  <w:style w:type="paragraph" w:customStyle="1" w:styleId="Blockquote">
    <w:name w:val="Blockquote"/>
    <w:basedOn w:val="Normal"/>
    <w:rsid w:val="008324A3"/>
    <w:pPr>
      <w:snapToGrid w:val="0"/>
      <w:spacing w:before="100" w:after="100"/>
      <w:ind w:left="360" w:right="360"/>
    </w:pPr>
    <w:rPr>
      <w:sz w:val="24"/>
      <w:lang w:val="en-CA"/>
    </w:rPr>
  </w:style>
  <w:style w:type="paragraph" w:styleId="Header">
    <w:name w:val="header"/>
    <w:basedOn w:val="Normal"/>
    <w:link w:val="HeaderChar"/>
    <w:uiPriority w:val="99"/>
    <w:unhideWhenUsed/>
    <w:rsid w:val="008324A3"/>
    <w:pPr>
      <w:tabs>
        <w:tab w:val="center" w:pos="4680"/>
        <w:tab w:val="right" w:pos="9360"/>
      </w:tabs>
    </w:pPr>
  </w:style>
  <w:style w:type="character" w:customStyle="1" w:styleId="HeaderChar">
    <w:name w:val="Header Char"/>
    <w:basedOn w:val="DefaultParagraphFont"/>
    <w:link w:val="Header"/>
    <w:uiPriority w:val="99"/>
    <w:rsid w:val="008324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24A3"/>
    <w:pPr>
      <w:tabs>
        <w:tab w:val="center" w:pos="4680"/>
        <w:tab w:val="right" w:pos="9360"/>
      </w:tabs>
    </w:pPr>
  </w:style>
  <w:style w:type="character" w:customStyle="1" w:styleId="FooterChar">
    <w:name w:val="Footer Char"/>
    <w:basedOn w:val="DefaultParagraphFont"/>
    <w:link w:val="Footer"/>
    <w:uiPriority w:val="99"/>
    <w:rsid w:val="008324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24A3"/>
    <w:rPr>
      <w:rFonts w:ascii="Tahoma" w:hAnsi="Tahoma" w:cs="Tahoma"/>
      <w:sz w:val="16"/>
      <w:szCs w:val="16"/>
    </w:rPr>
  </w:style>
  <w:style w:type="character" w:customStyle="1" w:styleId="BalloonTextChar">
    <w:name w:val="Balloon Text Char"/>
    <w:basedOn w:val="DefaultParagraphFont"/>
    <w:link w:val="BalloonText"/>
    <w:uiPriority w:val="99"/>
    <w:semiHidden/>
    <w:rsid w:val="008324A3"/>
    <w:rPr>
      <w:rFonts w:ascii="Tahoma" w:eastAsia="Times New Roman" w:hAnsi="Tahoma" w:cs="Tahoma"/>
      <w:sz w:val="16"/>
      <w:szCs w:val="16"/>
    </w:rPr>
  </w:style>
  <w:style w:type="paragraph" w:customStyle="1" w:styleId="Default">
    <w:name w:val="Default"/>
    <w:rsid w:val="00DD02F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18292">
      <w:bodyDiv w:val="1"/>
      <w:marLeft w:val="0"/>
      <w:marRight w:val="0"/>
      <w:marTop w:val="0"/>
      <w:marBottom w:val="0"/>
      <w:divBdr>
        <w:top w:val="none" w:sz="0" w:space="0" w:color="auto"/>
        <w:left w:val="none" w:sz="0" w:space="0" w:color="auto"/>
        <w:bottom w:val="none" w:sz="0" w:space="0" w:color="auto"/>
        <w:right w:val="none" w:sz="0" w:space="0" w:color="auto"/>
      </w:divBdr>
    </w:div>
    <w:div w:id="20160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EF89-DADE-4B8C-B8E1-EBFA8358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Hipkin</dc:creator>
  <cp:lastModifiedBy>Chris Magill</cp:lastModifiedBy>
  <cp:revision>4</cp:revision>
  <cp:lastPrinted>2012-07-09T18:55:00Z</cp:lastPrinted>
  <dcterms:created xsi:type="dcterms:W3CDTF">2017-08-23T17:45:00Z</dcterms:created>
  <dcterms:modified xsi:type="dcterms:W3CDTF">2017-08-24T14:27:00Z</dcterms:modified>
</cp:coreProperties>
</file>